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4F" w:rsidRPr="0053516D" w:rsidRDefault="0014664F" w:rsidP="00111A15">
      <w:pPr>
        <w:pStyle w:val="a4"/>
        <w:jc w:val="center"/>
        <w:rPr>
          <w:b/>
          <w:color w:val="212121"/>
          <w:sz w:val="28"/>
          <w:szCs w:val="28"/>
        </w:rPr>
      </w:pPr>
      <w:r w:rsidRPr="0053516D">
        <w:rPr>
          <w:b/>
          <w:color w:val="212121"/>
          <w:sz w:val="28"/>
          <w:szCs w:val="28"/>
        </w:rPr>
        <w:t>Правило нулевого дохода: как оно применяется при назначении выплат одиноким родителям и беременным женщинам</w:t>
      </w:r>
    </w:p>
    <w:p w:rsidR="0014664F" w:rsidRPr="00111A15" w:rsidRDefault="00557B5C" w:rsidP="00111A15">
      <w:pPr>
        <w:pStyle w:val="a4"/>
        <w:jc w:val="both"/>
        <w:rPr>
          <w:color w:val="212121"/>
          <w:sz w:val="28"/>
          <w:szCs w:val="28"/>
        </w:rPr>
      </w:pPr>
      <w:r w:rsidRPr="00557B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3in;height:3in;z-index:1">
            <v:imagedata r:id="rId4" o:title="ds_8"/>
            <w10:wrap type="square"/>
          </v:shape>
        </w:pic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 xml:space="preserve">Ежемесячное пособие для женщин, вставших на учет в ранние сроки беременности (до 12 недель), и для родителей, которые в одиночку воспитывают детей от 8 до 16 лет включительно, – это мера поддержки семей, </w:t>
      </w:r>
      <w:r w:rsidRPr="00111A15">
        <w:rPr>
          <w:color w:val="212121"/>
          <w:sz w:val="28"/>
          <w:szCs w:val="28"/>
          <w:u w:val="single"/>
        </w:rPr>
        <w:t>оказавшихся в трудной жизненной ситуации</w:t>
      </w:r>
      <w:r w:rsidRPr="00111A15">
        <w:rPr>
          <w:color w:val="212121"/>
          <w:sz w:val="28"/>
          <w:szCs w:val="28"/>
        </w:rPr>
        <w:t>. Одним из условий назначения таких выплат является невысокий доход.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Ежемесячное пособие для одиноких родителей и беременных женщин назначается, если доход на человека в семье не превышает регионального прожиточного минимума на душу населения. В 2021 году в</w:t>
      </w:r>
      <w:r>
        <w:rPr>
          <w:color w:val="212121"/>
          <w:sz w:val="28"/>
          <w:szCs w:val="28"/>
        </w:rPr>
        <w:t xml:space="preserve"> Республике Татарстан</w:t>
      </w:r>
      <w:r w:rsidRPr="00111A15">
        <w:rPr>
          <w:color w:val="212121"/>
          <w:sz w:val="28"/>
          <w:szCs w:val="28"/>
        </w:rPr>
        <w:t xml:space="preserve"> он не должен превышать 11 093 руб. на каждого члена семьи в месяц. Чтобы определить, имеет ли семья право на выплату, необходимо разделить доходы всех членов семьи за учитываемый период на двенадцать месяцев и на количество членов семьи.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 xml:space="preserve">Сведения о доходах учитываются за 12 месяцев, но отсчет этого периода начинается за 4 месяца до месяца подачи заявления. Это значит, что если будущая мама или одинокий родитель обращается за выплатой в </w:t>
      </w:r>
      <w:r>
        <w:rPr>
          <w:color w:val="212121"/>
          <w:sz w:val="28"/>
          <w:szCs w:val="28"/>
        </w:rPr>
        <w:t>сентябре</w:t>
      </w:r>
      <w:r w:rsidRPr="00111A15">
        <w:rPr>
          <w:color w:val="212121"/>
          <w:sz w:val="28"/>
          <w:szCs w:val="28"/>
        </w:rPr>
        <w:t xml:space="preserve"> 2021 года, то будут учитываться доходы с </w:t>
      </w:r>
      <w:r>
        <w:rPr>
          <w:color w:val="212121"/>
          <w:sz w:val="28"/>
          <w:szCs w:val="28"/>
        </w:rPr>
        <w:t>мая</w:t>
      </w:r>
      <w:r w:rsidRPr="00111A15">
        <w:rPr>
          <w:color w:val="212121"/>
          <w:sz w:val="28"/>
          <w:szCs w:val="28"/>
        </w:rPr>
        <w:t xml:space="preserve"> 2020 по </w:t>
      </w:r>
      <w:r>
        <w:rPr>
          <w:color w:val="212121"/>
          <w:sz w:val="28"/>
          <w:szCs w:val="28"/>
        </w:rPr>
        <w:t>апрель</w:t>
      </w:r>
      <w:r w:rsidRPr="00111A15">
        <w:rPr>
          <w:color w:val="212121"/>
          <w:sz w:val="28"/>
          <w:szCs w:val="28"/>
        </w:rPr>
        <w:t xml:space="preserve"> 2021 года, если в </w:t>
      </w:r>
      <w:r>
        <w:rPr>
          <w:color w:val="212121"/>
          <w:sz w:val="28"/>
          <w:szCs w:val="28"/>
        </w:rPr>
        <w:t>октябре</w:t>
      </w:r>
      <w:r w:rsidRPr="00111A15">
        <w:rPr>
          <w:color w:val="212121"/>
          <w:sz w:val="28"/>
          <w:szCs w:val="28"/>
        </w:rPr>
        <w:t xml:space="preserve"> – с </w:t>
      </w:r>
      <w:r>
        <w:rPr>
          <w:color w:val="212121"/>
          <w:sz w:val="28"/>
          <w:szCs w:val="28"/>
        </w:rPr>
        <w:t>июня</w:t>
      </w:r>
      <w:r w:rsidRPr="00111A15">
        <w:rPr>
          <w:color w:val="212121"/>
          <w:sz w:val="28"/>
          <w:szCs w:val="28"/>
        </w:rPr>
        <w:t xml:space="preserve"> 2020 по </w:t>
      </w:r>
      <w:r>
        <w:rPr>
          <w:color w:val="212121"/>
          <w:sz w:val="28"/>
          <w:szCs w:val="28"/>
        </w:rPr>
        <w:t>м</w:t>
      </w:r>
      <w:r w:rsidRPr="00111A15">
        <w:rPr>
          <w:color w:val="212121"/>
          <w:sz w:val="28"/>
          <w:szCs w:val="28"/>
        </w:rPr>
        <w:t>а</w:t>
      </w:r>
      <w:r>
        <w:rPr>
          <w:color w:val="212121"/>
          <w:sz w:val="28"/>
          <w:szCs w:val="28"/>
        </w:rPr>
        <w:t>й</w:t>
      </w:r>
      <w:r w:rsidRPr="00111A15">
        <w:rPr>
          <w:color w:val="212121"/>
          <w:sz w:val="28"/>
          <w:szCs w:val="28"/>
        </w:rPr>
        <w:t xml:space="preserve"> 2021 года и т.д.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При этом для назначения выплат применяется правило нулевого дохода. Оно означает, что у взрослых членов семьи должен быть заработок (стипендии, доходы от трудовой или предпринимательской деятельности, пенсии), либо отсутствие доходов обосновано объективными жизненными обстоятельствами. Основаниями для отсутствия доходов являются: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уход за ребенком, если речь идет о единственном родителе (т.е. у ребенка официально есть только один родитель, второй родитель умер, не указан в свидетельстве о рождении или пропал без вести);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lastRenderedPageBreak/>
        <w:t>- уход за ребенком до 3 лет;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уход за гражданином с инвалидностью (за ребенком-инвалидом до 18 лет, инвалидом с детства 1 группы, инвалидом 1 группы) или пожилым человеком старше 80 лет;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обучение на очной форме для членов семьи моложе 23 лет;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срочная служба в армии и 3-месячный период после демобилизации;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прохождение лечения длительностью от 3 месяцев и более;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14664F" w:rsidRPr="00111A15" w:rsidRDefault="0014664F" w:rsidP="00111A15">
      <w:pPr>
        <w:pStyle w:val="a4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- отбывание наказания в местах лишения свободы (включая период не более 3 месяцев со дня освобождения).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Если взрослые члены семьи не имеют заработка или другого дохода, периоды отсутствия доходов по уважительным причинам должны составлять в совокупности 10 и более месяцев расчетного периода.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>Отметим, что ежемесячное пособие назначается с учетом комплексной оценки нуждаемости, т.е. учитываются также имущество семьи (недвижимость, транспортные средства, размер вкладов и другие показатели).</w:t>
      </w:r>
    </w:p>
    <w:p w:rsidR="0014664F" w:rsidRPr="00111A15" w:rsidRDefault="0014664F" w:rsidP="00111A15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11A15">
        <w:rPr>
          <w:color w:val="212121"/>
          <w:sz w:val="28"/>
          <w:szCs w:val="28"/>
        </w:rPr>
        <w:t xml:space="preserve">Подробная информация о том, как оценивается нуждаемость семьи, размещена в </w:t>
      </w:r>
      <w:hyperlink r:id="rId5" w:history="1">
        <w:r w:rsidRPr="00111A15">
          <w:rPr>
            <w:rStyle w:val="a3"/>
            <w:sz w:val="28"/>
            <w:szCs w:val="28"/>
          </w:rPr>
          <w:t>разделах</w:t>
        </w:r>
      </w:hyperlink>
      <w:r w:rsidRPr="00111A15">
        <w:rPr>
          <w:color w:val="212121"/>
          <w:sz w:val="28"/>
          <w:szCs w:val="28"/>
        </w:rPr>
        <w:t xml:space="preserve">, посвященных </w:t>
      </w:r>
      <w:hyperlink r:id="rId6" w:history="1">
        <w:r w:rsidRPr="00111A15">
          <w:rPr>
            <w:rStyle w:val="a3"/>
            <w:sz w:val="28"/>
            <w:szCs w:val="28"/>
          </w:rPr>
          <w:t>выплатам</w:t>
        </w:r>
      </w:hyperlink>
      <w:r w:rsidRPr="00111A15">
        <w:rPr>
          <w:color w:val="212121"/>
          <w:sz w:val="28"/>
          <w:szCs w:val="28"/>
        </w:rPr>
        <w:t>.</w:t>
      </w:r>
    </w:p>
    <w:p w:rsidR="0014664F" w:rsidRPr="00111A15" w:rsidRDefault="0014664F">
      <w:pPr>
        <w:rPr>
          <w:rFonts w:ascii="Times New Roman" w:hAnsi="Times New Roman" w:cs="Times New Roman"/>
          <w:sz w:val="28"/>
          <w:szCs w:val="28"/>
        </w:rPr>
      </w:pPr>
    </w:p>
    <w:sectPr w:rsidR="0014664F" w:rsidRPr="00111A15" w:rsidSect="004E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A15"/>
    <w:rsid w:val="00111A15"/>
    <w:rsid w:val="0014664F"/>
    <w:rsid w:val="003704D3"/>
    <w:rsid w:val="004E0486"/>
    <w:rsid w:val="0053516D"/>
    <w:rsid w:val="00557B5C"/>
    <w:rsid w:val="00A637CF"/>
    <w:rsid w:val="00A8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11A15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111A1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8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singles_family_with_children/" TargetMode="External"/><Relationship Id="rId5" Type="http://schemas.openxmlformats.org/officeDocument/2006/relationships/hyperlink" Target="https://pfr.gov.ru/grazhdanam/early_pregnan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2021-09-06T07:04:00Z</dcterms:created>
  <dcterms:modified xsi:type="dcterms:W3CDTF">2021-09-07T08:08:00Z</dcterms:modified>
</cp:coreProperties>
</file>